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宋体" w:hAnsi="宋体" w:eastAsia="宋体"/>
          <w:b w:val="0"/>
          <w:color w:val="8A8A8A"/>
          <w:sz w:val="17"/>
        </w:rPr>
        <w:t>场景 9 ｜ 四年规划</w:t>
      </w:r>
    </w:p>
    <w:p>
      <w:r>
        <w:rPr>
          <w:rFonts w:ascii="宋体" w:hAnsi="宋体" w:eastAsia="宋体"/>
          <w:b/>
          <w:sz w:val="36"/>
        </w:rPr>
        <w:t>每学期复盘</w:t>
      </w:r>
    </w:p>
    <w:p>
      <w:r>
        <w:rPr>
          <w:rFonts w:ascii="宋体" w:hAnsi="宋体" w:eastAsia="宋体"/>
          <w:b w:val="0"/>
          <w:color w:val="5F5F5F"/>
          <w:sz w:val="20"/>
        </w:rPr>
        <w:t>一学期一次，二十分钟。写清楚做成了什么、没做成什么、下学期砍掉什么。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9072" w:type="dxa"/>
      </w:tblPr>
      <w:tblGrid>
        <w:gridCol w:w="1474"/>
        <w:gridCol w:w="7597"/>
      </w:tblGrid>
      <w:tr>
        <w:tc>
          <w:tcPr>
            <w:tcW w:type="dxa" w:w="1474"/>
            <w:shd w:val="clear" w:color="auto" w:fill="F6F5F1"/>
          </w:tcPr>
          <w:p>
            <w:r>
              <w:rPr>
                <w:rFonts w:ascii="宋体" w:hAnsi="宋体" w:eastAsia="宋体"/>
                <w:b w:val="0"/>
                <w:color w:val="8A8A8A"/>
                <w:sz w:val="17"/>
              </w:rPr>
              <w:t>用途</w:t>
            </w:r>
          </w:p>
        </w:tc>
        <w:tc>
          <w:tcPr>
            <w:tcW w:type="dxa" w:w="7597"/>
          </w:tcPr>
          <w:p>
            <w:r>
              <w:rPr>
                <w:rFonts w:ascii="宋体" w:hAnsi="宋体" w:eastAsia="宋体"/>
                <w:b w:val="0"/>
                <w:color w:val="5F5F5F"/>
                <w:sz w:val="17"/>
              </w:rPr>
              <w:t>期末考完后填，存档对比</w:t>
            </w:r>
          </w:p>
        </w:tc>
      </w:tr>
      <w:tr>
        <w:tc>
          <w:tcPr>
            <w:tcW w:type="dxa" w:w="1474"/>
            <w:shd w:val="clear" w:color="auto" w:fill="F6F5F1"/>
          </w:tcPr>
          <w:p>
            <w:r>
              <w:rPr>
                <w:rFonts w:ascii="宋体" w:hAnsi="宋体" w:eastAsia="宋体"/>
                <w:b w:val="0"/>
                <w:color w:val="8A8A8A"/>
                <w:sz w:val="17"/>
              </w:rPr>
              <w:t>适用</w:t>
            </w:r>
          </w:p>
        </w:tc>
        <w:tc>
          <w:tcPr>
            <w:tcW w:type="dxa" w:w="7597"/>
          </w:tcPr>
          <w:p>
            <w:r>
              <w:rPr>
                <w:rFonts w:ascii="宋体" w:hAnsi="宋体" w:eastAsia="宋体"/>
                <w:b w:val="0"/>
                <w:color w:val="5F5F5F"/>
                <w:sz w:val="17"/>
              </w:rPr>
              <w:t>在校本科生</w:t>
            </w:r>
          </w:p>
        </w:tc>
      </w:tr>
      <w:tr>
        <w:tc>
          <w:tcPr>
            <w:tcW w:type="dxa" w:w="1474"/>
            <w:shd w:val="clear" w:color="auto" w:fill="F6F5F1"/>
          </w:tcPr>
          <w:p>
            <w:r>
              <w:rPr>
                <w:rFonts w:ascii="宋体" w:hAnsi="宋体" w:eastAsia="宋体"/>
                <w:b w:val="0"/>
                <w:color w:val="8A8A8A"/>
                <w:sz w:val="17"/>
              </w:rPr>
              <w:t>配套文章</w:t>
            </w:r>
          </w:p>
        </w:tc>
        <w:tc>
          <w:tcPr>
            <w:tcW w:type="dxa" w:w="7597"/>
          </w:tcPr>
          <w:p>
            <w:r>
              <w:rPr>
                <w:rFonts w:ascii="宋体" w:hAnsi="宋体" w:eastAsia="宋体"/>
                <w:b w:val="0"/>
                <w:color w:val="5F5F5F"/>
                <w:sz w:val="17"/>
              </w:rPr>
              <w:t>book/00-从这里开始.md（半年一次的复盘）</w:t>
            </w:r>
          </w:p>
        </w:tc>
      </w:tr>
      <w:tr>
        <w:tc>
          <w:tcPr>
            <w:tcW w:type="dxa" w:w="1474"/>
            <w:shd w:val="clear" w:color="auto" w:fill="F6F5F1"/>
          </w:tcPr>
          <w:p>
            <w:r>
              <w:rPr>
                <w:rFonts w:ascii="宋体" w:hAnsi="宋体" w:eastAsia="宋体"/>
                <w:b w:val="0"/>
                <w:color w:val="8A8A8A"/>
                <w:sz w:val="17"/>
              </w:rPr>
              <w:t>最近核实</w:t>
            </w:r>
          </w:p>
        </w:tc>
        <w:tc>
          <w:tcPr>
            <w:tcW w:type="dxa" w:w="7597"/>
          </w:tcPr>
          <w:p>
            <w:r>
              <w:rPr>
                <w:rFonts w:ascii="宋体" w:hAnsi="宋体" w:eastAsia="宋体"/>
                <w:b w:val="0"/>
                <w:color w:val="5F5F5F"/>
                <w:sz w:val="17"/>
              </w:rPr>
              <w:t>2026-10-18</w:t>
            </w:r>
          </w:p>
        </w:tc>
      </w:tr>
    </w:tbl>
    <w:p/>
    <w:p>
      <w:r>
        <w:rPr>
          <w:rFonts w:ascii="宋体" w:hAnsi="宋体" w:eastAsia="宋体"/>
          <w:b/>
          <w:color w:val="2F5D8A"/>
          <w:sz w:val="24"/>
        </w:rPr>
        <w:t>本学期：____ 年 ____ 学期</w:t>
      </w:r>
    </w:p>
    <w:p/>
    <w:p>
      <w:r>
        <w:rPr>
          <w:rFonts w:ascii="宋体" w:hAnsi="宋体" w:eastAsia="宋体"/>
          <w:b/>
          <w:color w:val="2F5D8A"/>
          <w:sz w:val="24"/>
        </w:rPr>
        <w:t>一、做成的三件事（可被第三方验证）</w:t>
      </w:r>
    </w:p>
    <w:p>
      <w:r>
        <w:rPr>
          <w:rFonts w:ascii="宋体" w:hAnsi="宋体" w:eastAsia="宋体"/>
          <w:b w:val="0"/>
          <w:color w:val="5F5F5F"/>
          <w:sz w:val="18"/>
        </w:rPr>
        <w:t>例：完成一个项目并上线、拿到一个证书、一段实习结束有评价。</w:t>
      </w:r>
    </w:p>
    <w:p>
      <w:pPr>
        <w:spacing w:after="240"/>
        <w:pBdr>
          <w:bottom w:val="single" w:sz="4" w:color="D9D6CF"/>
        </w:pBdr>
      </w:pPr>
      <w:r>
        <w:rPr>
          <w:rFonts w:ascii="宋体" w:hAnsi="宋体" w:eastAsia="宋体"/>
          <w:b w:val="0"/>
          <w:sz w:val="21"/>
        </w:rPr>
        <w:t xml:space="preserve"> </w:t>
      </w:r>
    </w:p>
    <w:p>
      <w:pPr>
        <w:spacing w:after="240"/>
        <w:pBdr>
          <w:bottom w:val="single" w:sz="4" w:color="D9D6CF"/>
        </w:pBdr>
      </w:pPr>
      <w:r>
        <w:rPr>
          <w:rFonts w:ascii="宋体" w:hAnsi="宋体" w:eastAsia="宋体"/>
          <w:b w:val="0"/>
          <w:sz w:val="21"/>
        </w:rPr>
        <w:t xml:space="preserve"> </w:t>
      </w:r>
    </w:p>
    <w:p>
      <w:pPr>
        <w:spacing w:after="240"/>
        <w:pBdr>
          <w:bottom w:val="single" w:sz="4" w:color="D9D6CF"/>
        </w:pBdr>
      </w:pPr>
      <w:r>
        <w:rPr>
          <w:rFonts w:ascii="宋体" w:hAnsi="宋体" w:eastAsia="宋体"/>
          <w:b w:val="0"/>
          <w:sz w:val="21"/>
        </w:rPr>
        <w:t xml:space="preserve"> </w:t>
      </w:r>
    </w:p>
    <w:p>
      <w:pPr>
        <w:spacing w:after="240"/>
        <w:pBdr>
          <w:bottom w:val="single" w:sz="4" w:color="D9D6CF"/>
        </w:pBdr>
      </w:pPr>
      <w:r>
        <w:rPr>
          <w:rFonts w:ascii="宋体" w:hAnsi="宋体" w:eastAsia="宋体"/>
          <w:b w:val="0"/>
          <w:sz w:val="21"/>
        </w:rPr>
        <w:t xml:space="preserve"> </w:t>
      </w:r>
    </w:p>
    <w:p/>
    <w:p>
      <w:r>
        <w:rPr>
          <w:rFonts w:ascii="宋体" w:hAnsi="宋体" w:eastAsia="宋体"/>
          <w:b/>
          <w:color w:val="2F5D8A"/>
          <w:sz w:val="24"/>
        </w:rPr>
        <w:t>二、没做成的事与真实原因</w:t>
      </w:r>
    </w:p>
    <w:p>
      <w:r>
        <w:rPr>
          <w:rFonts w:ascii="宋体" w:hAnsi="宋体" w:eastAsia="宋体"/>
          <w:b w:val="0"/>
          <w:color w:val="5F5F5F"/>
          <w:sz w:val="18"/>
        </w:rPr>
        <w:t>区分「没时间」「不会」「不想做」，三种原因的解法完全不同。</w:t>
      </w:r>
    </w:p>
    <w:p>
      <w:pPr>
        <w:spacing w:after="240"/>
        <w:pBdr>
          <w:bottom w:val="single" w:sz="4" w:color="D9D6CF"/>
        </w:pBdr>
      </w:pPr>
      <w:r>
        <w:rPr>
          <w:rFonts w:ascii="宋体" w:hAnsi="宋体" w:eastAsia="宋体"/>
          <w:b w:val="0"/>
          <w:sz w:val="21"/>
        </w:rPr>
        <w:t xml:space="preserve"> </w:t>
      </w:r>
    </w:p>
    <w:p>
      <w:pPr>
        <w:spacing w:after="240"/>
        <w:pBdr>
          <w:bottom w:val="single" w:sz="4" w:color="D9D6CF"/>
        </w:pBdr>
      </w:pPr>
      <w:r>
        <w:rPr>
          <w:rFonts w:ascii="宋体" w:hAnsi="宋体" w:eastAsia="宋体"/>
          <w:b w:val="0"/>
          <w:sz w:val="21"/>
        </w:rPr>
        <w:t xml:space="preserve"> </w:t>
      </w:r>
    </w:p>
    <w:p>
      <w:pPr>
        <w:spacing w:after="240"/>
        <w:pBdr>
          <w:bottom w:val="single" w:sz="4" w:color="D9D6CF"/>
        </w:pBdr>
      </w:pPr>
      <w:r>
        <w:rPr>
          <w:rFonts w:ascii="宋体" w:hAnsi="宋体" w:eastAsia="宋体"/>
          <w:b w:val="0"/>
          <w:sz w:val="21"/>
        </w:rPr>
        <w:t xml:space="preserve"> </w:t>
      </w:r>
    </w:p>
    <w:p>
      <w:pPr>
        <w:spacing w:after="240"/>
        <w:pBdr>
          <w:bottom w:val="single" w:sz="4" w:color="D9D6CF"/>
        </w:pBdr>
      </w:pPr>
      <w:r>
        <w:rPr>
          <w:rFonts w:ascii="宋体" w:hAnsi="宋体" w:eastAsia="宋体"/>
          <w:b w:val="0"/>
          <w:sz w:val="21"/>
        </w:rPr>
        <w:t xml:space="preserve"> </w:t>
      </w:r>
    </w:p>
    <w:p/>
    <w:p>
      <w:r>
        <w:rPr>
          <w:rFonts w:ascii="宋体" w:hAnsi="宋体" w:eastAsia="宋体"/>
          <w:b/>
          <w:color w:val="2F5D8A"/>
          <w:sz w:val="24"/>
        </w:rPr>
        <w:t>三、课程与成绩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W w:w="8731" w:type="dxa"/>
      </w:tblPr>
      <w:tblGrid>
        <w:gridCol w:w="2835"/>
        <w:gridCol w:w="1360"/>
        <w:gridCol w:w="4536"/>
      </w:tblGrid>
      <w:tr>
        <w:tc>
          <w:tcPr>
            <w:tcW w:type="dxa" w:w="2835"/>
            <w:shd w:val="clear" w:color="auto" w:fill="EDF1F6"/>
          </w:tcPr>
          <w:p>
            <w:r>
              <w:rPr>
                <w:rFonts w:ascii="宋体" w:hAnsi="宋体" w:eastAsia="宋体"/>
                <w:b/>
                <w:sz w:val="18"/>
              </w:rPr>
              <w:t>课程</w:t>
            </w:r>
          </w:p>
        </w:tc>
        <w:tc>
          <w:tcPr>
            <w:tcW w:type="dxa" w:w="1361"/>
            <w:shd w:val="clear" w:color="auto" w:fill="EDF1F6"/>
          </w:tcPr>
          <w:p>
            <w:r>
              <w:rPr>
                <w:rFonts w:ascii="宋体" w:hAnsi="宋体" w:eastAsia="宋体"/>
                <w:b/>
                <w:sz w:val="18"/>
              </w:rPr>
              <w:t>成绩</w:t>
            </w:r>
          </w:p>
        </w:tc>
        <w:tc>
          <w:tcPr>
            <w:tcW w:type="dxa" w:w="4535"/>
            <w:shd w:val="clear" w:color="auto" w:fill="EDF1F6"/>
          </w:tcPr>
          <w:p>
            <w:r>
              <w:rPr>
                <w:rFonts w:ascii="宋体" w:hAnsi="宋体" w:eastAsia="宋体"/>
                <w:b/>
                <w:sz w:val="18"/>
              </w:rPr>
              <w:t>投入产出评价</w:t>
            </w:r>
          </w:p>
        </w:tc>
      </w:tr>
      <w:tr>
        <w:tc>
          <w:tcPr>
            <w:tcW w:type="dxa" w:w="2835"/>
          </w:tcPr>
          <w:p/>
        </w:tc>
        <w:tc>
          <w:tcPr>
            <w:tcW w:type="dxa" w:w="1361"/>
          </w:tcPr>
          <w:p/>
        </w:tc>
        <w:tc>
          <w:tcPr>
            <w:tcW w:type="dxa" w:w="4535"/>
          </w:tcPr>
          <w:p/>
        </w:tc>
      </w:tr>
      <w:tr>
        <w:tc>
          <w:tcPr>
            <w:tcW w:type="dxa" w:w="2835"/>
          </w:tcPr>
          <w:p/>
        </w:tc>
        <w:tc>
          <w:tcPr>
            <w:tcW w:type="dxa" w:w="1361"/>
          </w:tcPr>
          <w:p/>
        </w:tc>
        <w:tc>
          <w:tcPr>
            <w:tcW w:type="dxa" w:w="4535"/>
          </w:tcPr>
          <w:p/>
        </w:tc>
      </w:tr>
      <w:tr>
        <w:tc>
          <w:tcPr>
            <w:tcW w:type="dxa" w:w="2835"/>
          </w:tcPr>
          <w:p/>
        </w:tc>
        <w:tc>
          <w:tcPr>
            <w:tcW w:type="dxa" w:w="1361"/>
          </w:tcPr>
          <w:p/>
        </w:tc>
        <w:tc>
          <w:tcPr>
            <w:tcW w:type="dxa" w:w="4535"/>
          </w:tcPr>
          <w:p/>
        </w:tc>
      </w:tr>
      <w:tr>
        <w:tc>
          <w:tcPr>
            <w:tcW w:type="dxa" w:w="2835"/>
          </w:tcPr>
          <w:p/>
        </w:tc>
        <w:tc>
          <w:tcPr>
            <w:tcW w:type="dxa" w:w="1361"/>
          </w:tcPr>
          <w:p/>
        </w:tc>
        <w:tc>
          <w:tcPr>
            <w:tcW w:type="dxa" w:w="4535"/>
          </w:tcPr>
          <w:p/>
        </w:tc>
      </w:tr>
      <w:tr>
        <w:tc>
          <w:tcPr>
            <w:tcW w:type="dxa" w:w="2835"/>
          </w:tcPr>
          <w:p/>
        </w:tc>
        <w:tc>
          <w:tcPr>
            <w:tcW w:type="dxa" w:w="1361"/>
          </w:tcPr>
          <w:p/>
        </w:tc>
        <w:tc>
          <w:tcPr>
            <w:tcW w:type="dxa" w:w="4535"/>
          </w:tcPr>
          <w:p/>
        </w:tc>
      </w:tr>
    </w:tbl>
    <w:p/>
    <w:p>
      <w:r>
        <w:rPr>
          <w:rFonts w:ascii="宋体" w:hAnsi="宋体" w:eastAsia="宋体"/>
          <w:b/>
          <w:color w:val="2F5D8A"/>
          <w:sz w:val="24"/>
        </w:rPr>
        <w:t>四、能力与作品</w:t>
      </w:r>
    </w:p>
    <w:p>
      <w:r>
        <w:rPr>
          <w:rFonts w:ascii="宋体" w:hAnsi="宋体" w:eastAsia="宋体"/>
          <w:b w:val="0"/>
          <w:color w:val="5F5F5F"/>
          <w:sz w:val="18"/>
        </w:rPr>
        <w:t>现在能拿出什么给别人看？</w:t>
      </w:r>
    </w:p>
    <w:p>
      <w:pPr>
        <w:spacing w:after="240"/>
        <w:pBdr>
          <w:bottom w:val="single" w:sz="4" w:color="D9D6CF"/>
        </w:pBdr>
      </w:pPr>
      <w:r>
        <w:rPr>
          <w:rFonts w:ascii="宋体" w:hAnsi="宋体" w:eastAsia="宋体"/>
          <w:b w:val="0"/>
          <w:sz w:val="21"/>
        </w:rPr>
        <w:t xml:space="preserve"> </w:t>
      </w:r>
    </w:p>
    <w:p>
      <w:pPr>
        <w:spacing w:after="240"/>
        <w:pBdr>
          <w:bottom w:val="single" w:sz="4" w:color="D9D6CF"/>
        </w:pBdr>
      </w:pPr>
      <w:r>
        <w:rPr>
          <w:rFonts w:ascii="宋体" w:hAnsi="宋体" w:eastAsia="宋体"/>
          <w:b w:val="0"/>
          <w:sz w:val="21"/>
        </w:rPr>
        <w:t xml:space="preserve"> </w:t>
      </w:r>
    </w:p>
    <w:p>
      <w:pPr>
        <w:spacing w:after="240"/>
        <w:pBdr>
          <w:bottom w:val="single" w:sz="4" w:color="D9D6CF"/>
        </w:pBdr>
      </w:pPr>
      <w:r>
        <w:rPr>
          <w:rFonts w:ascii="宋体" w:hAnsi="宋体" w:eastAsia="宋体"/>
          <w:b w:val="0"/>
          <w:sz w:val="21"/>
        </w:rPr>
        <w:t xml:space="preserve"> </w:t>
      </w:r>
    </w:p>
    <w:p/>
    <w:p>
      <w:r>
        <w:rPr>
          <w:rFonts w:ascii="宋体" w:hAnsi="宋体" w:eastAsia="宋体"/>
          <w:b/>
          <w:color w:val="2F5D8A"/>
          <w:sz w:val="24"/>
        </w:rPr>
        <w:t>五、关系与信息</w:t>
      </w:r>
    </w:p>
    <w:p>
      <w:r>
        <w:rPr>
          <w:rFonts w:ascii="宋体" w:hAnsi="宋体" w:eastAsia="宋体"/>
          <w:b w:val="0"/>
          <w:color w:val="5F5F5F"/>
          <w:sz w:val="18"/>
        </w:rPr>
        <w:t>认识了谁、问到了什么关键信息。</w:t>
      </w:r>
    </w:p>
    <w:p>
      <w:pPr>
        <w:spacing w:after="240"/>
        <w:pBdr>
          <w:bottom w:val="single" w:sz="4" w:color="D9D6CF"/>
        </w:pBdr>
      </w:pPr>
      <w:r>
        <w:rPr>
          <w:rFonts w:ascii="宋体" w:hAnsi="宋体" w:eastAsia="宋体"/>
          <w:b w:val="0"/>
          <w:sz w:val="21"/>
        </w:rPr>
        <w:t xml:space="preserve"> </w:t>
      </w:r>
    </w:p>
    <w:p>
      <w:pPr>
        <w:spacing w:after="240"/>
        <w:pBdr>
          <w:bottom w:val="single" w:sz="4" w:color="D9D6CF"/>
        </w:pBdr>
      </w:pPr>
      <w:r>
        <w:rPr>
          <w:rFonts w:ascii="宋体" w:hAnsi="宋体" w:eastAsia="宋体"/>
          <w:b w:val="0"/>
          <w:sz w:val="21"/>
        </w:rPr>
        <w:t xml:space="preserve"> </w:t>
      </w:r>
    </w:p>
    <w:p>
      <w:pPr>
        <w:spacing w:after="240"/>
        <w:pBdr>
          <w:bottom w:val="single" w:sz="4" w:color="D9D6CF"/>
        </w:pBdr>
      </w:pPr>
      <w:r>
        <w:rPr>
          <w:rFonts w:ascii="宋体" w:hAnsi="宋体" w:eastAsia="宋体"/>
          <w:b w:val="0"/>
          <w:sz w:val="21"/>
        </w:rPr>
        <w:t xml:space="preserve"> </w:t>
      </w:r>
    </w:p>
    <w:p/>
    <w:p>
      <w:r>
        <w:rPr>
          <w:rFonts w:ascii="宋体" w:hAnsi="宋体" w:eastAsia="宋体"/>
          <w:b/>
          <w:color w:val="2F5D8A"/>
          <w:sz w:val="24"/>
        </w:rPr>
        <w:t>六、下学期两条主线</w:t>
      </w:r>
    </w:p>
    <w:p>
      <w:r>
        <w:rPr>
          <w:rFonts w:ascii="宋体" w:hAnsi="宋体" w:eastAsia="宋体"/>
          <w:b w:val="0"/>
          <w:color w:val="5F5F5F"/>
          <w:sz w:val="18"/>
        </w:rPr>
        <w:t>只写两条；写三条以上通常一条都做不完。</w:t>
      </w:r>
    </w:p>
    <w:p>
      <w:pPr>
        <w:spacing w:after="240"/>
        <w:pBdr>
          <w:bottom w:val="single" w:sz="4" w:color="D9D6CF"/>
        </w:pBdr>
      </w:pPr>
      <w:r>
        <w:rPr>
          <w:rFonts w:ascii="宋体" w:hAnsi="宋体" w:eastAsia="宋体"/>
          <w:b w:val="0"/>
          <w:sz w:val="21"/>
        </w:rPr>
        <w:t xml:space="preserve"> </w:t>
      </w:r>
    </w:p>
    <w:p>
      <w:pPr>
        <w:spacing w:after="240"/>
        <w:pBdr>
          <w:bottom w:val="single" w:sz="4" w:color="D9D6CF"/>
        </w:pBdr>
      </w:pPr>
      <w:r>
        <w:rPr>
          <w:rFonts w:ascii="宋体" w:hAnsi="宋体" w:eastAsia="宋体"/>
          <w:b w:val="0"/>
          <w:sz w:val="21"/>
        </w:rPr>
        <w:t xml:space="preserve"> </w:t>
      </w:r>
    </w:p>
    <w:p>
      <w:pPr>
        <w:spacing w:after="240"/>
        <w:pBdr>
          <w:bottom w:val="single" w:sz="4" w:color="D9D6CF"/>
        </w:pBdr>
      </w:pPr>
      <w:r>
        <w:rPr>
          <w:rFonts w:ascii="宋体" w:hAnsi="宋体" w:eastAsia="宋体"/>
          <w:b w:val="0"/>
          <w:sz w:val="21"/>
        </w:rPr>
        <w:t xml:space="preserve"> </w:t>
      </w:r>
    </w:p>
    <w:p/>
    <w:p>
      <w:r>
        <w:rPr>
          <w:rFonts w:ascii="宋体" w:hAnsi="宋体" w:eastAsia="宋体"/>
          <w:b/>
          <w:color w:val="2F5D8A"/>
          <w:sz w:val="24"/>
        </w:rPr>
        <w:t>七、决定放弃什么</w:t>
      </w:r>
    </w:p>
    <w:p>
      <w:pPr>
        <w:spacing w:after="240"/>
        <w:pBdr>
          <w:bottom w:val="single" w:sz="4" w:color="D9D6CF"/>
        </w:pBdr>
      </w:pPr>
      <w:r>
        <w:rPr>
          <w:rFonts w:ascii="宋体" w:hAnsi="宋体" w:eastAsia="宋体"/>
          <w:b w:val="0"/>
          <w:sz w:val="21"/>
        </w:rPr>
        <w:t xml:space="preserve"> </w:t>
      </w:r>
    </w:p>
    <w:p>
      <w:pPr>
        <w:spacing w:after="240"/>
        <w:pBdr>
          <w:bottom w:val="single" w:sz="4" w:color="D9D6CF"/>
        </w:pBdr>
      </w:pPr>
      <w:r>
        <w:rPr>
          <w:rFonts w:ascii="宋体" w:hAnsi="宋体" w:eastAsia="宋体"/>
          <w:b w:val="0"/>
          <w:sz w:val="21"/>
        </w:rPr>
        <w:t xml:space="preserve"> </w:t>
      </w:r>
    </w:p>
    <w:p/>
    <w:p>
      <w:r>
        <w:rPr>
          <w:rFonts w:ascii="宋体" w:hAnsi="宋体" w:eastAsia="宋体"/>
          <w:b w:val="0"/>
          <w:color w:val="8A8A8A"/>
          <w:sz w:val="17"/>
        </w:rPr>
        <w:t>复盘不追求写满；填不出来本身就是信息，说明这学期没有可验证的产出。</w:t>
      </w: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宋体" w:hAnsi="宋体" w:eastAsia="宋体"/>
        <w:b w:val="0"/>
        <w:color w:val="8A8A8A"/>
        <w:sz w:val="16"/>
      </w:rPr>
      <w:t xml:space="preserve">机会手册 · 每学期复盘 · 第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